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D3A9F">
        <w:rPr>
          <w:rFonts w:ascii="Times New Roman" w:hAnsi="Times New Roman"/>
          <w:b/>
          <w:sz w:val="28"/>
          <w:szCs w:val="28"/>
        </w:rPr>
        <w:t>15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DD3A9F">
        <w:rPr>
          <w:rFonts w:ascii="Times New Roman" w:hAnsi="Times New Roman"/>
          <w:b/>
          <w:sz w:val="28"/>
          <w:szCs w:val="28"/>
        </w:rPr>
        <w:t>21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941EB">
        <w:rPr>
          <w:rFonts w:ascii="Times New Roman" w:hAnsi="Times New Roman"/>
          <w:b/>
          <w:sz w:val="28"/>
          <w:szCs w:val="28"/>
        </w:rPr>
        <w:t>ма</w:t>
      </w:r>
      <w:r w:rsidR="00D53C77">
        <w:rPr>
          <w:rFonts w:ascii="Times New Roman" w:hAnsi="Times New Roman"/>
          <w:b/>
          <w:sz w:val="28"/>
          <w:szCs w:val="28"/>
        </w:rPr>
        <w:t>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76FEE" w:rsidRPr="00D76FEE" w:rsidRDefault="00D76FEE" w:rsidP="00D76F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6FEE">
        <w:rPr>
          <w:rFonts w:ascii="Times New Roman" w:hAnsi="Times New Roman"/>
          <w:sz w:val="28"/>
          <w:szCs w:val="28"/>
        </w:rPr>
        <w:t xml:space="preserve">            1.1. 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измерения прозрачности атмосферы  фотометром </w:t>
      </w:r>
      <w:r w:rsidRPr="00D76FEE">
        <w:rPr>
          <w:rFonts w:ascii="Times New Roman" w:hAnsi="Times New Roman"/>
          <w:sz w:val="28"/>
          <w:szCs w:val="28"/>
          <w:lang w:val="en-US"/>
        </w:rPr>
        <w:t>SPM</w:t>
      </w:r>
      <w:r w:rsidRPr="00D76FEE">
        <w:rPr>
          <w:rFonts w:ascii="Times New Roman" w:hAnsi="Times New Roman"/>
          <w:sz w:val="28"/>
          <w:szCs w:val="28"/>
        </w:rPr>
        <w:t xml:space="preserve"> при отсутствии облачности на солнце. </w:t>
      </w:r>
    </w:p>
    <w:p w:rsidR="00D76FEE" w:rsidRPr="00D76FEE" w:rsidRDefault="00D76FEE" w:rsidP="00D76F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6FEE">
        <w:rPr>
          <w:rFonts w:ascii="Times New Roman" w:hAnsi="Times New Roman"/>
          <w:sz w:val="28"/>
          <w:szCs w:val="28"/>
        </w:rPr>
        <w:t xml:space="preserve">            1.2.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C7E32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092098" w:rsidRPr="00092098" w:rsidRDefault="00092098" w:rsidP="0009209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 xml:space="preserve">2.1. Проводился подбор условий экстракции перфторированных кислот из проб воды и водных взвесей на картриджах твердофазной экстракции </w:t>
      </w:r>
      <w:r w:rsidRPr="00092098">
        <w:rPr>
          <w:rFonts w:ascii="Times New Roman" w:hAnsi="Times New Roman"/>
          <w:sz w:val="28"/>
          <w:szCs w:val="28"/>
          <w:lang w:val="en-US"/>
        </w:rPr>
        <w:t>Hypersep</w:t>
      </w:r>
      <w:r w:rsidRPr="00092098">
        <w:rPr>
          <w:rFonts w:ascii="Times New Roman" w:hAnsi="Times New Roman"/>
          <w:sz w:val="28"/>
          <w:szCs w:val="28"/>
        </w:rPr>
        <w:t xml:space="preserve"> </w:t>
      </w:r>
      <w:r w:rsidRPr="00092098">
        <w:rPr>
          <w:rFonts w:ascii="Times New Roman" w:hAnsi="Times New Roman"/>
          <w:sz w:val="28"/>
          <w:szCs w:val="28"/>
          <w:lang w:val="en-US"/>
        </w:rPr>
        <w:t>SAX</w:t>
      </w:r>
      <w:r w:rsidRPr="00092098">
        <w:rPr>
          <w:rFonts w:ascii="Times New Roman" w:hAnsi="Times New Roman"/>
          <w:sz w:val="28"/>
          <w:szCs w:val="28"/>
        </w:rPr>
        <w:t xml:space="preserve"> и </w:t>
      </w:r>
      <w:r w:rsidRPr="00092098">
        <w:rPr>
          <w:rFonts w:ascii="Times New Roman" w:hAnsi="Times New Roman"/>
          <w:sz w:val="28"/>
          <w:szCs w:val="28"/>
          <w:lang w:val="en-US"/>
        </w:rPr>
        <w:t>Hypersep</w:t>
      </w:r>
      <w:r w:rsidRPr="00092098">
        <w:rPr>
          <w:rFonts w:ascii="Times New Roman" w:hAnsi="Times New Roman"/>
          <w:sz w:val="28"/>
          <w:szCs w:val="28"/>
        </w:rPr>
        <w:t xml:space="preserve"> </w:t>
      </w:r>
      <w:r w:rsidRPr="00092098">
        <w:rPr>
          <w:rFonts w:ascii="Times New Roman" w:hAnsi="Times New Roman"/>
          <w:sz w:val="28"/>
          <w:szCs w:val="28"/>
          <w:lang w:val="en-US"/>
        </w:rPr>
        <w:t>Retain</w:t>
      </w:r>
      <w:r w:rsidRPr="00092098">
        <w:rPr>
          <w:rFonts w:ascii="Times New Roman" w:hAnsi="Times New Roman"/>
          <w:sz w:val="28"/>
          <w:szCs w:val="28"/>
        </w:rPr>
        <w:t xml:space="preserve"> </w:t>
      </w:r>
      <w:r w:rsidRPr="00092098">
        <w:rPr>
          <w:rFonts w:ascii="Times New Roman" w:hAnsi="Times New Roman"/>
          <w:sz w:val="28"/>
          <w:szCs w:val="28"/>
          <w:lang w:val="en-US"/>
        </w:rPr>
        <w:t>AX</w:t>
      </w:r>
      <w:r w:rsidRPr="00092098">
        <w:rPr>
          <w:rFonts w:ascii="Times New Roman" w:hAnsi="Times New Roman"/>
          <w:sz w:val="28"/>
          <w:szCs w:val="28"/>
        </w:rPr>
        <w:t>.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 xml:space="preserve"> 2.2. Проведена чистка и калибровка хромато-масс-спектрометра </w:t>
      </w:r>
      <w:r w:rsidRPr="00092098">
        <w:rPr>
          <w:rFonts w:ascii="Times New Roman" w:hAnsi="Times New Roman"/>
          <w:sz w:val="28"/>
          <w:szCs w:val="28"/>
          <w:lang w:val="en-US"/>
        </w:rPr>
        <w:t>LC</w:t>
      </w:r>
      <w:r w:rsidRPr="00092098">
        <w:rPr>
          <w:rFonts w:ascii="Times New Roman" w:hAnsi="Times New Roman"/>
          <w:sz w:val="28"/>
          <w:szCs w:val="28"/>
        </w:rPr>
        <w:t>-</w:t>
      </w:r>
      <w:r w:rsidRPr="00092098">
        <w:rPr>
          <w:rFonts w:ascii="Times New Roman" w:hAnsi="Times New Roman"/>
          <w:sz w:val="28"/>
          <w:szCs w:val="28"/>
          <w:lang w:val="en-US"/>
        </w:rPr>
        <w:t>MS</w:t>
      </w:r>
      <w:r w:rsidRPr="00092098">
        <w:rPr>
          <w:rFonts w:ascii="Times New Roman" w:hAnsi="Times New Roman"/>
          <w:sz w:val="28"/>
          <w:szCs w:val="28"/>
        </w:rPr>
        <w:t xml:space="preserve"> </w:t>
      </w:r>
      <w:r w:rsidRPr="00092098">
        <w:rPr>
          <w:rFonts w:ascii="Times New Roman" w:hAnsi="Times New Roman"/>
          <w:sz w:val="28"/>
          <w:szCs w:val="28"/>
          <w:lang w:val="en-US"/>
        </w:rPr>
        <w:t>Shimadzu</w:t>
      </w:r>
      <w:r w:rsidRPr="00092098">
        <w:rPr>
          <w:rFonts w:ascii="Times New Roman" w:hAnsi="Times New Roman"/>
          <w:sz w:val="28"/>
          <w:szCs w:val="28"/>
        </w:rPr>
        <w:t>.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 xml:space="preserve"> 2.3. Проведено техническое обслуживание анализатора углерода и азота Shimadzu TOC</w:t>
      </w:r>
      <w:r w:rsidRPr="00092098">
        <w:rPr>
          <w:rFonts w:ascii="Times New Roman" w:hAnsi="Times New Roman"/>
          <w:sz w:val="28"/>
          <w:szCs w:val="28"/>
          <w:vertAlign w:val="subscript"/>
        </w:rPr>
        <w:t>-LCSH</w:t>
      </w:r>
      <w:r w:rsidRPr="00092098">
        <w:rPr>
          <w:rFonts w:ascii="Times New Roman" w:hAnsi="Times New Roman"/>
          <w:sz w:val="28"/>
          <w:szCs w:val="28"/>
        </w:rPr>
        <w:t xml:space="preserve"> с целью стабилизации базовой линии и уменьшения шума:</w:t>
      </w:r>
    </w:p>
    <w:p w:rsidR="00092098" w:rsidRPr="00092098" w:rsidRDefault="00092098" w:rsidP="0009209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проведена проверка герметичности всех соединений</w:t>
      </w:r>
      <w:r>
        <w:rPr>
          <w:rFonts w:ascii="Times New Roman" w:hAnsi="Times New Roman"/>
          <w:sz w:val="28"/>
          <w:szCs w:val="28"/>
        </w:rPr>
        <w:t>;</w:t>
      </w:r>
    </w:p>
    <w:p w:rsidR="00092098" w:rsidRPr="00092098" w:rsidRDefault="00092098" w:rsidP="0009209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проведено уплотнение соединительных трубок катализатора и охлаждающей петли</w:t>
      </w:r>
      <w:r>
        <w:rPr>
          <w:rFonts w:ascii="Times New Roman" w:hAnsi="Times New Roman"/>
          <w:sz w:val="28"/>
          <w:szCs w:val="28"/>
        </w:rPr>
        <w:t>;</w:t>
      </w:r>
    </w:p>
    <w:p w:rsidR="00092098" w:rsidRPr="00092098" w:rsidRDefault="00092098" w:rsidP="0009209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промыты и высушены капиллярные линии</w:t>
      </w:r>
      <w:r w:rsidR="00DC4F4A">
        <w:rPr>
          <w:rFonts w:ascii="Times New Roman" w:hAnsi="Times New Roman"/>
          <w:sz w:val="28"/>
          <w:szCs w:val="28"/>
        </w:rPr>
        <w:t>;</w:t>
      </w:r>
    </w:p>
    <w:p w:rsidR="00092098" w:rsidRPr="00092098" w:rsidRDefault="00092098" w:rsidP="0009209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проведена ревизия фильтра компрессора</w:t>
      </w:r>
      <w:r w:rsidR="00DC4F4A">
        <w:rPr>
          <w:rFonts w:ascii="Times New Roman" w:hAnsi="Times New Roman"/>
          <w:sz w:val="28"/>
          <w:szCs w:val="28"/>
        </w:rPr>
        <w:t>;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 xml:space="preserve">По результатам ТО устранить шум и вывести прибор на рабочий режим не удалось. </w:t>
      </w:r>
    </w:p>
    <w:p w:rsidR="00092098" w:rsidRPr="00092098" w:rsidRDefault="00092098" w:rsidP="00092098">
      <w:pPr>
        <w:spacing w:after="0" w:line="36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2.4. Проведено техническое обслуживание ионного хроматографа LC20-AD Shimadzu:</w:t>
      </w:r>
    </w:p>
    <w:p w:rsidR="00092098" w:rsidRPr="00092098" w:rsidRDefault="00092098" w:rsidP="00092098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lastRenderedPageBreak/>
        <w:t>проведена многоступенчатая промывка линии до хроматографических колонок;</w:t>
      </w:r>
    </w:p>
    <w:p w:rsidR="00092098" w:rsidRPr="00092098" w:rsidRDefault="00092098" w:rsidP="00092098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проведена регенерация хроматографических колонок;</w:t>
      </w:r>
    </w:p>
    <w:p w:rsidR="00092098" w:rsidRPr="00092098" w:rsidRDefault="00092098" w:rsidP="00092098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проведена замена 2х уплотнений шприца автодозатора;</w:t>
      </w:r>
    </w:p>
    <w:p w:rsidR="00092098" w:rsidRPr="00092098" w:rsidRDefault="00092098" w:rsidP="00092098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проведен разбор инжекционного шприца с последующей промывкой поршня и тела шприца;</w:t>
      </w:r>
    </w:p>
    <w:p w:rsidR="00092098" w:rsidRPr="00092098" w:rsidRDefault="00092098" w:rsidP="0009209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По результатам ТО не удалось устранить неравномерный отбор проб автодозатором и рост сигнала по катиону натрия. Работы продолжаются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2.5. Проведена обработка 281 хроматограммы образцов воды, отобранных палеогеографическим отряда и проанализированных на ионном хроматографе LC20-AD Shimadzu.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>2.6. Проведена фильтрация 11 отобранных проб морской воды из акватории залива Грёнфьорд для последующего анализа на хлорофилл.</w:t>
      </w:r>
    </w:p>
    <w:p w:rsidR="00092098" w:rsidRPr="00092098" w:rsidRDefault="00092098" w:rsidP="00092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2098">
        <w:rPr>
          <w:rFonts w:ascii="Times New Roman" w:hAnsi="Times New Roman"/>
          <w:sz w:val="28"/>
          <w:szCs w:val="28"/>
        </w:rPr>
        <w:t xml:space="preserve">2.7. Проведена корректировка нуля анализаторов станций контроля качества атмосферного воздуха «Поселок» и «Гора», обеспечена постоянная работа и прием информации станций. </w:t>
      </w:r>
    </w:p>
    <w:p w:rsidR="00092098" w:rsidRDefault="00092098" w:rsidP="0009209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17406F">
        <w:rPr>
          <w:rFonts w:ascii="Times New Roman" w:hAnsi="Times New Roman"/>
          <w:sz w:val="28"/>
          <w:szCs w:val="28"/>
          <w:lang w:eastAsia="ru-RU"/>
        </w:rPr>
        <w:t> </w:t>
      </w:r>
      <w:r w:rsidR="00D76FEE">
        <w:rPr>
          <w:rFonts w:ascii="Times New Roman" w:hAnsi="Times New Roman"/>
          <w:sz w:val="28"/>
          <w:szCs w:val="28"/>
          <w:lang w:eastAsia="ru-RU"/>
        </w:rPr>
        <w:t>9</w:t>
      </w:r>
      <w:r w:rsidR="00DC4F4A">
        <w:rPr>
          <w:rFonts w:ascii="Times New Roman" w:hAnsi="Times New Roman"/>
          <w:sz w:val="28"/>
          <w:szCs w:val="28"/>
          <w:lang w:eastAsia="ru-RU"/>
        </w:rPr>
        <w:t>88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DC4F4A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6A7AA1" w:rsidRDefault="006A7AA1" w:rsidP="006A7AA1">
      <w:pPr>
        <w:spacing w:after="0" w:line="360" w:lineRule="auto"/>
        <w:ind w:firstLine="1"/>
        <w:contextualSpacing/>
        <w:jc w:val="both"/>
        <w:rPr>
          <w:rFonts w:ascii="Times New Roman" w:hAnsi="Times New Roman"/>
          <w:sz w:val="28"/>
          <w:szCs w:val="28"/>
        </w:rPr>
      </w:pPr>
      <w:r w:rsidRPr="006A7AA1">
        <w:rPr>
          <w:rFonts w:ascii="Times New Roman" w:hAnsi="Times New Roman"/>
          <w:sz w:val="28"/>
          <w:szCs w:val="28"/>
        </w:rPr>
        <w:t>4.1.  Обеспечена бесперебойная работа автоматического</w:t>
      </w:r>
      <w:r w:rsidRPr="006A7AA1">
        <w:rPr>
          <w:sz w:val="28"/>
          <w:szCs w:val="28"/>
        </w:rPr>
        <w:t xml:space="preserve"> </w:t>
      </w:r>
      <w:r w:rsidRPr="006A7AA1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DC4F4A">
        <w:rPr>
          <w:rFonts w:ascii="Times New Roman" w:hAnsi="Times New Roman"/>
          <w:sz w:val="28"/>
          <w:szCs w:val="28"/>
        </w:rPr>
        <w:t>20</w:t>
      </w:r>
      <w:r w:rsidRPr="006A7AA1">
        <w:rPr>
          <w:rFonts w:ascii="Times New Roman" w:hAnsi="Times New Roman"/>
          <w:sz w:val="28"/>
          <w:szCs w:val="28"/>
        </w:rPr>
        <w:t xml:space="preserve">.05 проведена инспекция комплекса, считаны данные </w:t>
      </w:r>
      <w:r w:rsidRPr="006A7AA1">
        <w:rPr>
          <w:rFonts w:ascii="Times New Roman" w:hAnsi="Times New Roman"/>
          <w:sz w:val="28"/>
          <w:szCs w:val="28"/>
          <w:lang w:val="en-US"/>
        </w:rPr>
        <w:t>c</w:t>
      </w:r>
      <w:r w:rsidRPr="006A7AA1">
        <w:rPr>
          <w:rFonts w:ascii="Times New Roman" w:hAnsi="Times New Roman"/>
          <w:sz w:val="28"/>
          <w:szCs w:val="28"/>
        </w:rPr>
        <w:t xml:space="preserve"> метеостанции и термокосы.</w:t>
      </w:r>
    </w:p>
    <w:p w:rsidR="006A7AA1" w:rsidRPr="006A7AA1" w:rsidRDefault="006A7AA1" w:rsidP="006A7AA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7AA1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Pr="006A7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08.05 выполнена поездка на о. Стемме. Считаны данные с установленной метеостанции. Выполнена снегомерная съемка на двух 100 м разрезах, на данных разрезах измерена плотность снега.</w:t>
      </w:r>
    </w:p>
    <w:p w:rsidR="006A7AA1" w:rsidRDefault="006A7AA1" w:rsidP="006A7AA1">
      <w:pPr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DC4F4A" w:rsidRPr="00DC4F4A" w:rsidRDefault="00DC4F4A" w:rsidP="00DC4F4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4F4A">
        <w:rPr>
          <w:rFonts w:ascii="Times New Roman" w:hAnsi="Times New Roman"/>
          <w:sz w:val="28"/>
          <w:szCs w:val="28"/>
        </w:rPr>
        <w:t>6.1. Гидрологическим отрядом начаты наблюдения за таянием снежного покрова. Выполнено два измерения плотности, описание структуры залегания снежного покрова, измерение температуры поверхности снега и земли в 2 шурфах вблизи метеостанции ГМО «Баренцбург». Продолжал</w:t>
      </w:r>
      <w:r>
        <w:rPr>
          <w:rFonts w:ascii="Times New Roman" w:hAnsi="Times New Roman"/>
          <w:sz w:val="28"/>
          <w:szCs w:val="28"/>
        </w:rPr>
        <w:t>ись наблюдения</w:t>
      </w:r>
      <w:r w:rsidRPr="00DC4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состоянием</w:t>
      </w:r>
      <w:r w:rsidRPr="00DC4F4A">
        <w:rPr>
          <w:rFonts w:ascii="Times New Roman" w:hAnsi="Times New Roman"/>
          <w:sz w:val="28"/>
          <w:szCs w:val="28"/>
        </w:rPr>
        <w:t xml:space="preserve"> ледового и снежного покровов залива Гренфьорд и водосборов близлежащих поверхностных водотоков.</w:t>
      </w:r>
    </w:p>
    <w:p w:rsidR="00DC4F4A" w:rsidRPr="00DC4F4A" w:rsidRDefault="00DC4F4A" w:rsidP="00DC4F4A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 w:rsidRPr="00DC4F4A">
        <w:rPr>
          <w:rFonts w:ascii="Times New Roman" w:hAnsi="Times New Roman"/>
          <w:sz w:val="28"/>
          <w:szCs w:val="28"/>
        </w:rPr>
        <w:t>6.2. Отрядом мерзлотоведения выполнен п</w:t>
      </w:r>
      <w:r w:rsidRPr="00DC4F4A">
        <w:rPr>
          <w:rFonts w:ascii="Times New Roman" w:eastAsia="Times New Roman" w:hAnsi="Times New Roman"/>
          <w:sz w:val="28"/>
          <w:szCs w:val="28"/>
        </w:rPr>
        <w:t xml:space="preserve">росев и пробоподготовка образцов грунта, полученных со скважин </w:t>
      </w:r>
      <w:r>
        <w:rPr>
          <w:rFonts w:ascii="Times New Roman" w:eastAsia="Times New Roman" w:hAnsi="Times New Roman"/>
          <w:sz w:val="28"/>
          <w:szCs w:val="28"/>
        </w:rPr>
        <w:t>№№</w:t>
      </w:r>
      <w:r w:rsidRPr="00DC4F4A">
        <w:rPr>
          <w:rFonts w:ascii="Times New Roman" w:eastAsia="Times New Roman" w:hAnsi="Times New Roman"/>
          <w:sz w:val="28"/>
          <w:szCs w:val="28"/>
        </w:rPr>
        <w:t>14 и 15 криосферного полигона.</w:t>
      </w: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DC4F4A" w:rsidRDefault="00DC4F4A" w:rsidP="00DC4F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DC4F4A" w:rsidRDefault="00DC4F4A" w:rsidP="00DC4F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15 мая по 21 мая 2019 г.</w:t>
      </w:r>
    </w:p>
    <w:p w:rsidR="00DC4F4A" w:rsidRDefault="00DC4F4A" w:rsidP="00DC4F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DC4F4A" w:rsidRDefault="00DC4F4A" w:rsidP="00DC4F4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DC4F4A" w:rsidRDefault="00DC4F4A" w:rsidP="00DC4F4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-0.8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DC4F4A" w:rsidRDefault="00DC4F4A" w:rsidP="00DC4F4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2.0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DC4F4A" w:rsidRDefault="00DC4F4A" w:rsidP="00DC4F4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-3.7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DC4F4A" w:rsidRDefault="00DC4F4A" w:rsidP="00DC4F4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3 м/с, максимальный 12 м/с.</w:t>
      </w:r>
    </w:p>
    <w:p w:rsidR="00DC4F4A" w:rsidRDefault="00DC4F4A" w:rsidP="00DC4F4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C4F4A" w:rsidRDefault="00DC4F4A" w:rsidP="00DC4F4A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DC4F4A" w:rsidRDefault="00DC4F4A" w:rsidP="00DC4F4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DC4F4A" w:rsidRDefault="00DC4F4A" w:rsidP="00DC4F4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15 мая по 21 мая зарегистрировано неблагоприятных метеорологических явлений – 0. Опасных метеорологических явлений – 0.</w:t>
      </w:r>
    </w:p>
    <w:p w:rsidR="00DC4F4A" w:rsidRDefault="00DC4F4A" w:rsidP="00DC4F4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DC4F4A" w:rsidRDefault="00DC4F4A" w:rsidP="00DC4F4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DC4F4A" w:rsidRDefault="00DC4F4A" w:rsidP="00DC4F4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срок,</w:t>
      </w:r>
    </w:p>
    <w:p w:rsidR="00DC4F4A" w:rsidRDefault="00DC4F4A" w:rsidP="00DC4F4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 12, 18 – всего 21 срок.</w:t>
      </w:r>
    </w:p>
    <w:p w:rsidR="00DC4F4A" w:rsidRDefault="00DC4F4A" w:rsidP="00DC4F4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DC4F4A" w:rsidRDefault="00DC4F4A" w:rsidP="00DC4F4A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F4A" w:rsidRDefault="00DC4F4A" w:rsidP="00DC4F4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регистрация уровня космического радиоизлучения. Исходная информация комплекса в цифровом виде ежеминутно передавалась в ФГБУ «ААНИИ».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DC4F4A" w:rsidRDefault="00DC4F4A" w:rsidP="00DC4F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 – 24 раза, МАГМА - 8 раз).</w:t>
      </w:r>
    </w:p>
    <w:p w:rsidR="00DC4F4A" w:rsidRDefault="00DC4F4A" w:rsidP="00DC4F4A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15 мая по 21 мая - 3.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C4F4A" w:rsidRDefault="00DC4F4A" w:rsidP="00DC4F4A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DC4F4A" w:rsidRDefault="00DC4F4A" w:rsidP="00DC4F4A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Актинометрические наблюдения над суммарной радиацией проводились по интегратору один раз в сутки. </w:t>
      </w:r>
    </w:p>
    <w:p w:rsidR="00DC4F4A" w:rsidRDefault="00DC4F4A" w:rsidP="00DC4F4A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DC4F4A" w:rsidRDefault="00DC4F4A" w:rsidP="00DC4F4A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15 мая по 21 мая – 70 сроков.</w:t>
      </w:r>
    </w:p>
    <w:p w:rsidR="00DC4F4A" w:rsidRDefault="00DC4F4A" w:rsidP="00DC4F4A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4">
    <w:nsid w:val="1D783A30"/>
    <w:multiLevelType w:val="hybridMultilevel"/>
    <w:tmpl w:val="0BA6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D5534"/>
    <w:multiLevelType w:val="hybridMultilevel"/>
    <w:tmpl w:val="F44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21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91762"/>
    <w:multiLevelType w:val="hybridMultilevel"/>
    <w:tmpl w:val="9D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5"/>
  </w:num>
  <w:num w:numId="10">
    <w:abstractNumId w:val="23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 w:numId="17">
    <w:abstractNumId w:val="18"/>
  </w:num>
  <w:num w:numId="18">
    <w:abstractNumId w:val="21"/>
  </w:num>
  <w:num w:numId="19">
    <w:abstractNumId w:val="18"/>
  </w:num>
  <w:num w:numId="20">
    <w:abstractNumId w:val="6"/>
  </w:num>
  <w:num w:numId="21">
    <w:abstractNumId w:val="13"/>
  </w:num>
  <w:num w:numId="22">
    <w:abstractNumId w:val="19"/>
  </w:num>
  <w:num w:numId="23">
    <w:abstractNumId w:val="8"/>
  </w:num>
  <w:num w:numId="24">
    <w:abstractNumId w:val="10"/>
  </w:num>
  <w:num w:numId="25">
    <w:abstractNumId w:val="2"/>
  </w:num>
  <w:num w:numId="26">
    <w:abstractNumId w:val="12"/>
  </w:num>
  <w:num w:numId="2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</w:num>
  <w:num w:numId="30">
    <w:abstractNumId w:val="4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5BA2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17B2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F87A9-3B8C-445B-A5C7-C883FCA8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5308</Characters>
  <Application>Microsoft Office Word</Application>
  <DocSecurity>4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2019-05-23T10:49:00Z</dcterms:created>
  <dcterms:modified xsi:type="dcterms:W3CDTF">2019-05-23T10:49:00Z</dcterms:modified>
</cp:coreProperties>
</file>